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1B" w:rsidRDefault="0063731B" w:rsidP="0063731B">
      <w:pPr>
        <w:jc w:val="center"/>
        <w:rPr>
          <w:rFonts w:ascii="Bradley Hand ITC" w:hAnsi="Bradley Hand ITC"/>
          <w:b/>
          <w:sz w:val="32"/>
          <w:szCs w:val="32"/>
          <w:lang w:val="es-PY"/>
        </w:rPr>
      </w:pPr>
    </w:p>
    <w:p w:rsidR="0063731B" w:rsidRPr="00575252" w:rsidRDefault="0063731B" w:rsidP="0063731B">
      <w:pPr>
        <w:jc w:val="center"/>
        <w:rPr>
          <w:rFonts w:ascii="Bradley Hand ITC" w:hAnsi="Bradley Hand ITC"/>
          <w:b/>
          <w:sz w:val="40"/>
          <w:szCs w:val="40"/>
          <w:lang w:val="es-PY"/>
        </w:rPr>
      </w:pPr>
      <w:r>
        <w:rPr>
          <w:rFonts w:ascii="Bradley Hand ITC" w:hAnsi="Bradley Hand ITC"/>
          <w:b/>
          <w:sz w:val="40"/>
          <w:szCs w:val="40"/>
          <w:lang w:val="es-PY"/>
        </w:rPr>
        <w:t>CHACO PARAGUAYO - UN</w:t>
      </w:r>
      <w:r w:rsidRPr="00575252">
        <w:rPr>
          <w:rFonts w:ascii="Bradley Hand ITC" w:hAnsi="Bradley Hand ITC"/>
          <w:b/>
          <w:sz w:val="40"/>
          <w:szCs w:val="40"/>
          <w:lang w:val="es-PY"/>
        </w:rPr>
        <w:t xml:space="preserve"> MUNDO POR DESCUBRIR</w:t>
      </w:r>
    </w:p>
    <w:tbl>
      <w:tblPr>
        <w:tblW w:w="0" w:type="auto"/>
        <w:tblLook w:val="04A0" w:firstRow="1" w:lastRow="0" w:firstColumn="1" w:lastColumn="0" w:noHBand="0" w:noVBand="1"/>
      </w:tblPr>
      <w:tblGrid>
        <w:gridCol w:w="4806"/>
        <w:gridCol w:w="4596"/>
        <w:gridCol w:w="986"/>
      </w:tblGrid>
      <w:tr w:rsidR="001B70DB" w:rsidRPr="0023170C" w:rsidTr="002C1CDC">
        <w:trPr>
          <w:trHeight w:val="2608"/>
        </w:trPr>
        <w:tc>
          <w:tcPr>
            <w:tcW w:w="3187" w:type="dxa"/>
            <w:shd w:val="clear" w:color="auto" w:fill="auto"/>
          </w:tcPr>
          <w:p w:rsidR="0063731B" w:rsidRPr="0023170C" w:rsidRDefault="0063731B" w:rsidP="002C1CDC">
            <w:pPr>
              <w:spacing w:after="0" w:line="240" w:lineRule="auto"/>
              <w:jc w:val="center"/>
              <w:rPr>
                <w:rFonts w:ascii="Bradley Hand ITC" w:hAnsi="Bradley Hand ITC"/>
                <w:sz w:val="44"/>
                <w:szCs w:val="44"/>
                <w:lang w:val="es-PY"/>
              </w:rPr>
            </w:pPr>
            <w:r>
              <w:rPr>
                <w:noProof/>
                <w:lang w:val="es-PY" w:eastAsia="es-PY"/>
              </w:rPr>
              <w:drawing>
                <wp:inline distT="0" distB="0" distL="0" distR="0" wp14:anchorId="174DAE9A" wp14:editId="1A300032">
                  <wp:extent cx="2526521" cy="1894891"/>
                  <wp:effectExtent l="190500" t="285750" r="198120" b="2768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776910">
                            <a:off x="0" y="0"/>
                            <a:ext cx="2549371" cy="1912029"/>
                          </a:xfrm>
                          <a:prstGeom prst="rect">
                            <a:avLst/>
                          </a:prstGeom>
                          <a:noFill/>
                          <a:ln>
                            <a:noFill/>
                          </a:ln>
                        </pic:spPr>
                      </pic:pic>
                    </a:graphicData>
                  </a:graphic>
                </wp:inline>
              </w:drawing>
            </w:r>
          </w:p>
        </w:tc>
        <w:tc>
          <w:tcPr>
            <w:tcW w:w="3351" w:type="dxa"/>
            <w:shd w:val="clear" w:color="auto" w:fill="auto"/>
          </w:tcPr>
          <w:p w:rsidR="0063731B" w:rsidRPr="0023170C" w:rsidRDefault="001B70DB" w:rsidP="002C1CDC">
            <w:pPr>
              <w:spacing w:after="0" w:line="240" w:lineRule="auto"/>
              <w:rPr>
                <w:rFonts w:ascii="Bradley Hand ITC" w:hAnsi="Bradley Hand ITC"/>
                <w:b/>
                <w:sz w:val="44"/>
                <w:szCs w:val="44"/>
                <w:lang w:val="es-PY"/>
              </w:rPr>
            </w:pPr>
            <w:r>
              <w:rPr>
                <w:noProof/>
                <w:lang w:val="es-PY" w:eastAsia="es-PY"/>
              </w:rPr>
              <w:drawing>
                <wp:anchor distT="0" distB="0" distL="114300" distR="114300" simplePos="0" relativeHeight="251661312" behindDoc="1" locked="0" layoutInCell="1" allowOverlap="1">
                  <wp:simplePos x="0" y="0"/>
                  <wp:positionH relativeFrom="column">
                    <wp:posOffset>170180</wp:posOffset>
                  </wp:positionH>
                  <wp:positionV relativeFrom="paragraph">
                    <wp:posOffset>196850</wp:posOffset>
                  </wp:positionV>
                  <wp:extent cx="2556510" cy="1917065"/>
                  <wp:effectExtent l="114300" t="152400" r="110490" b="159385"/>
                  <wp:wrapTight wrapText="bothSides">
                    <wp:wrapPolygon edited="0">
                      <wp:start x="-375" y="-64"/>
                      <wp:lineTo x="-461" y="13779"/>
                      <wp:lineTo x="-184" y="20651"/>
                      <wp:lineTo x="15462" y="21676"/>
                      <wp:lineTo x="15622" y="21651"/>
                      <wp:lineTo x="19674" y="21669"/>
                      <wp:lineTo x="19853" y="21857"/>
                      <wp:lineTo x="21771" y="21559"/>
                      <wp:lineTo x="21804" y="3402"/>
                      <wp:lineTo x="21338" y="-1928"/>
                      <wp:lineTo x="11615" y="-1929"/>
                      <wp:lineTo x="424" y="-189"/>
                      <wp:lineTo x="-375" y="-64"/>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399034">
                            <a:off x="0" y="0"/>
                            <a:ext cx="255651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6" w:type="dxa"/>
            <w:shd w:val="clear" w:color="auto" w:fill="auto"/>
          </w:tcPr>
          <w:p w:rsidR="0063731B" w:rsidRPr="0023170C" w:rsidRDefault="0063731B" w:rsidP="002C1CDC">
            <w:pPr>
              <w:spacing w:after="0" w:line="240" w:lineRule="auto"/>
              <w:rPr>
                <w:rFonts w:ascii="Bradley Hand ITC" w:hAnsi="Bradley Hand ITC"/>
                <w:b/>
                <w:sz w:val="44"/>
                <w:szCs w:val="44"/>
                <w:lang w:val="es-PY"/>
              </w:rPr>
            </w:pPr>
          </w:p>
        </w:tc>
      </w:tr>
    </w:tbl>
    <w:p w:rsidR="0063731B" w:rsidRPr="00593C80" w:rsidRDefault="0063731B" w:rsidP="0063731B">
      <w:pPr>
        <w:rPr>
          <w:b/>
          <w:sz w:val="32"/>
          <w:szCs w:val="32"/>
          <w:u w:val="single"/>
          <w:lang w:val="de-DE"/>
        </w:rPr>
      </w:pPr>
      <w:r w:rsidRPr="00593C80">
        <w:rPr>
          <w:sz w:val="32"/>
          <w:szCs w:val="32"/>
          <w:lang w:val="es-PY"/>
        </w:rPr>
        <w:tab/>
      </w:r>
      <w:r w:rsidRPr="00593C80">
        <w:rPr>
          <w:sz w:val="32"/>
          <w:szCs w:val="32"/>
          <w:lang w:val="es-PY"/>
        </w:rPr>
        <w:tab/>
      </w:r>
      <w:r>
        <w:rPr>
          <w:sz w:val="32"/>
          <w:szCs w:val="32"/>
          <w:lang w:val="es-PY"/>
        </w:rPr>
        <w:tab/>
      </w:r>
      <w:r w:rsidRPr="0063731B">
        <w:rPr>
          <w:sz w:val="32"/>
          <w:szCs w:val="32"/>
          <w:lang w:val="de-DE"/>
        </w:rPr>
        <w:t xml:space="preserve">                      </w:t>
      </w:r>
      <w:r w:rsidR="008235B7">
        <w:rPr>
          <w:sz w:val="32"/>
          <w:szCs w:val="32"/>
          <w:lang w:val="de-DE"/>
        </w:rPr>
        <w:t xml:space="preserve">            </w:t>
      </w:r>
      <w:r w:rsidR="008235B7">
        <w:rPr>
          <w:rFonts w:ascii="Bradley Hand ITC" w:hAnsi="Bradley Hand ITC"/>
          <w:b/>
          <w:sz w:val="32"/>
          <w:szCs w:val="32"/>
          <w:lang w:val="de-DE"/>
        </w:rPr>
        <w:t>5 Tage</w:t>
      </w:r>
    </w:p>
    <w:p w:rsidR="0063731B" w:rsidRDefault="0063731B" w:rsidP="0063731B">
      <w:pPr>
        <w:spacing w:line="240" w:lineRule="auto"/>
        <w:rPr>
          <w:lang w:val="de-DE"/>
        </w:rPr>
      </w:pPr>
    </w:p>
    <w:p w:rsidR="001B70DB" w:rsidRDefault="0063731B" w:rsidP="0063731B">
      <w:pPr>
        <w:spacing w:line="240" w:lineRule="auto"/>
        <w:rPr>
          <w:lang w:val="de-DE"/>
        </w:rPr>
      </w:pPr>
      <w:r>
        <w:rPr>
          <w:lang w:val="de-DE"/>
        </w:rPr>
        <w:sym w:font="Wingdings" w:char="F0F0"/>
      </w:r>
      <w:r>
        <w:rPr>
          <w:lang w:val="de-DE"/>
        </w:rPr>
        <w:t xml:space="preserve"> </w:t>
      </w:r>
      <w:r w:rsidR="001B70DB">
        <w:rPr>
          <w:lang w:val="de-DE"/>
        </w:rPr>
        <w:t xml:space="preserve">Dienstag bis Donnerstag </w:t>
      </w:r>
      <w:r>
        <w:rPr>
          <w:lang w:val="de-DE"/>
        </w:rPr>
        <w:t xml:space="preserve">Übernachtung </w:t>
      </w:r>
      <w:r w:rsidR="001B70DB">
        <w:rPr>
          <w:lang w:val="de-DE"/>
        </w:rPr>
        <w:t xml:space="preserve">Hotel Florida in Filadelfia.  Dann </w:t>
      </w:r>
      <w:r>
        <w:rPr>
          <w:lang w:val="de-DE"/>
        </w:rPr>
        <w:t>bei Gastfamilien der Loma Plata Schule</w:t>
      </w:r>
      <w:r w:rsidR="001B70DB">
        <w:rPr>
          <w:lang w:val="de-DE"/>
        </w:rPr>
        <w:t xml:space="preserve"> bis Sonntag.</w:t>
      </w:r>
    </w:p>
    <w:p w:rsidR="001B70DB" w:rsidRDefault="001B70DB" w:rsidP="001B70DB">
      <w:pPr>
        <w:spacing w:line="240" w:lineRule="auto"/>
        <w:ind w:left="708" w:firstLine="708"/>
        <w:rPr>
          <w:lang w:val="de-DE"/>
        </w:rPr>
      </w:pPr>
      <w:hyperlink r:id="rId6" w:history="1">
        <w:r w:rsidRPr="00865334">
          <w:rPr>
            <w:rStyle w:val="Hipervnculo"/>
            <w:lang w:val="de-DE"/>
          </w:rPr>
          <w:t>http://www.pasch-net.de/de/par/spo/ame/par/3310756.html</w:t>
        </w:r>
      </w:hyperlink>
      <w:r>
        <w:rPr>
          <w:lang w:val="de-DE"/>
        </w:rPr>
        <w:t xml:space="preserve"> </w:t>
      </w:r>
    </w:p>
    <w:p w:rsidR="0063731B" w:rsidRDefault="0063731B" w:rsidP="0063731B">
      <w:pPr>
        <w:spacing w:line="240" w:lineRule="auto"/>
        <w:rPr>
          <w:lang w:val="de-DE"/>
        </w:rPr>
      </w:pPr>
      <w:r>
        <w:rPr>
          <w:lang w:val="de-DE"/>
        </w:rPr>
        <w:tab/>
      </w:r>
      <w:r>
        <w:rPr>
          <w:lang w:val="de-DE"/>
        </w:rPr>
        <w:tab/>
      </w:r>
      <w:hyperlink r:id="rId7" w:history="1">
        <w:r w:rsidRPr="00251C79">
          <w:rPr>
            <w:rStyle w:val="Hipervnculo"/>
            <w:lang w:val="de-DE"/>
          </w:rPr>
          <w:t>http://www.hotelfloridachaco.com/</w:t>
        </w:r>
      </w:hyperlink>
      <w:r>
        <w:rPr>
          <w:lang w:val="de-DE"/>
        </w:rPr>
        <w:t xml:space="preserve"> </w:t>
      </w:r>
    </w:p>
    <w:p w:rsidR="0063731B" w:rsidRDefault="0063731B" w:rsidP="0063731B">
      <w:pPr>
        <w:spacing w:line="240" w:lineRule="auto"/>
        <w:rPr>
          <w:lang w:val="de-DE"/>
        </w:rPr>
      </w:pPr>
      <w:r>
        <w:rPr>
          <w:lang w:val="de-DE"/>
        </w:rPr>
        <w:tab/>
      </w:r>
      <w:r>
        <w:rPr>
          <w:lang w:val="de-DE"/>
        </w:rPr>
        <w:tab/>
      </w:r>
      <w:hyperlink r:id="rId8" w:history="1">
        <w:r w:rsidRPr="00251C79">
          <w:rPr>
            <w:rStyle w:val="Hipervnculo"/>
            <w:lang w:val="de-DE"/>
          </w:rPr>
          <w:t>https://www.google.de/maps/place/Filadelfia,+Paraguay/@-22.3123216,-59.9073283,11z/data=!4m2!3m1!1s0x947210a8935f3ee3:0x2276b1a4ced0ca51</w:t>
        </w:r>
      </w:hyperlink>
      <w:r>
        <w:rPr>
          <w:lang w:val="de-DE"/>
        </w:rPr>
        <w:t xml:space="preserve"> </w:t>
      </w:r>
    </w:p>
    <w:p w:rsidR="001B70DB" w:rsidRDefault="00BA3700" w:rsidP="001B70DB">
      <w:pPr>
        <w:spacing w:line="240" w:lineRule="auto"/>
        <w:ind w:left="708" w:firstLine="708"/>
        <w:rPr>
          <w:lang w:val="de-DE"/>
        </w:rPr>
      </w:pPr>
      <w:hyperlink r:id="rId9" w:history="1">
        <w:r w:rsidR="001B70DB" w:rsidRPr="00865334">
          <w:rPr>
            <w:rStyle w:val="Hipervnculo"/>
            <w:lang w:val="de-DE"/>
          </w:rPr>
          <w:t>https://de.wikipedia.org/wiki/Gran_Chaco</w:t>
        </w:r>
      </w:hyperlink>
      <w:r w:rsidR="001B70DB">
        <w:rPr>
          <w:lang w:val="de-DE"/>
        </w:rPr>
        <w:t xml:space="preserve"> </w:t>
      </w:r>
    </w:p>
    <w:p w:rsidR="00637744" w:rsidRDefault="00637744" w:rsidP="0063731B">
      <w:pPr>
        <w:spacing w:line="240" w:lineRule="auto"/>
        <w:rPr>
          <w:lang w:val="de-DE"/>
        </w:rPr>
      </w:pPr>
      <w:r>
        <w:rPr>
          <w:lang w:val="de-DE"/>
        </w:rPr>
        <w:sym w:font="Wingdings" w:char="F0F0"/>
      </w:r>
      <w:r>
        <w:rPr>
          <w:lang w:val="de-DE"/>
        </w:rPr>
        <w:t xml:space="preserve"> Links zu den Mennoniten: </w:t>
      </w:r>
    </w:p>
    <w:p w:rsidR="00637744" w:rsidRDefault="00637744" w:rsidP="0063731B">
      <w:pPr>
        <w:spacing w:line="240" w:lineRule="auto"/>
        <w:rPr>
          <w:lang w:val="de-DE"/>
        </w:rPr>
      </w:pPr>
      <w:r>
        <w:rPr>
          <w:lang w:val="de-DE"/>
        </w:rPr>
        <w:tab/>
      </w:r>
      <w:r>
        <w:rPr>
          <w:lang w:val="de-DE"/>
        </w:rPr>
        <w:tab/>
      </w:r>
      <w:hyperlink r:id="rId10" w:history="1">
        <w:r w:rsidRPr="00251C79">
          <w:rPr>
            <w:rStyle w:val="Hipervnculo"/>
            <w:lang w:val="de-DE"/>
          </w:rPr>
          <w:t>http://www.unzensuriert.at/content/003903-Zu-Gast-den-Mennoniten-Kolonien-im-Chaco</w:t>
        </w:r>
      </w:hyperlink>
    </w:p>
    <w:p w:rsidR="00637744" w:rsidRDefault="00637744" w:rsidP="0063731B">
      <w:pPr>
        <w:spacing w:line="240" w:lineRule="auto"/>
        <w:rPr>
          <w:lang w:val="de-DE"/>
        </w:rPr>
      </w:pPr>
      <w:r>
        <w:rPr>
          <w:lang w:val="de-DE"/>
        </w:rPr>
        <w:tab/>
      </w:r>
      <w:r>
        <w:rPr>
          <w:lang w:val="de-DE"/>
        </w:rPr>
        <w:tab/>
      </w:r>
      <w:hyperlink r:id="rId11" w:history="1">
        <w:r w:rsidRPr="00251C79">
          <w:rPr>
            <w:rStyle w:val="Hipervnculo"/>
            <w:lang w:val="de-DE"/>
          </w:rPr>
          <w:t>http://de.wikipedia.org/wiki/Menno_(Paraguay)</w:t>
        </w:r>
      </w:hyperlink>
      <w:r>
        <w:rPr>
          <w:lang w:val="de-DE"/>
        </w:rPr>
        <w:t xml:space="preserve"> </w:t>
      </w:r>
    </w:p>
    <w:p w:rsidR="0063731B" w:rsidRDefault="0063731B" w:rsidP="0063731B">
      <w:pPr>
        <w:spacing w:line="240" w:lineRule="auto"/>
        <w:rPr>
          <w:lang w:val="de-DE"/>
        </w:rPr>
      </w:pPr>
      <w:r>
        <w:rPr>
          <w:lang w:val="de-DE"/>
        </w:rPr>
        <w:sym w:font="Wingdings" w:char="F0F0"/>
      </w:r>
      <w:r>
        <w:rPr>
          <w:lang w:val="de-DE"/>
        </w:rPr>
        <w:t xml:space="preserve"> Begleitung: </w:t>
      </w:r>
      <w:r w:rsidR="00BA3700">
        <w:rPr>
          <w:lang w:val="de-DE"/>
        </w:rPr>
        <w:t>Martina Merkwirth</w:t>
      </w:r>
      <w:bookmarkStart w:id="0" w:name="_GoBack"/>
      <w:bookmarkEnd w:id="0"/>
    </w:p>
    <w:p w:rsidR="0063731B" w:rsidRPr="0063731B" w:rsidRDefault="0063731B" w:rsidP="0063731B">
      <w:pPr>
        <w:spacing w:line="240" w:lineRule="auto"/>
        <w:rPr>
          <w:lang w:val="de-DE"/>
        </w:rPr>
      </w:pPr>
      <w:r>
        <w:rPr>
          <w:lang w:val="de-DE"/>
        </w:rPr>
        <w:sym w:font="Wingdings" w:char="F0F0"/>
      </w:r>
      <w:r>
        <w:rPr>
          <w:lang w:val="de-DE"/>
        </w:rPr>
        <w:t xml:space="preserve"> Aktivitäten:</w:t>
      </w:r>
      <w:r w:rsidR="00637744">
        <w:rPr>
          <w:lang w:val="de-DE"/>
        </w:rPr>
        <w:t xml:space="preserve"> Ausflüge und Aktivitäten zusammen mit den Gastfamilien</w:t>
      </w:r>
      <w:r>
        <w:rPr>
          <w:lang w:val="de-DE"/>
        </w:rPr>
        <w:t>. Teilnahme am Unterricht der Loma Plata Schule. Wir besuchen verschiedene Museen, um die Geschichte der Mennoniten kenn</w:t>
      </w:r>
      <w:r w:rsidR="00637744">
        <w:rPr>
          <w:lang w:val="de-DE"/>
        </w:rPr>
        <w:t xml:space="preserve">en zu lernen. Besuch der Trebol Fabrik (Milchproduktion mit modernster Technik). Außerdem fahren wir zu den Salzlagunen, um die besondere Natur im Chaco aus der Nähe zu sehen und besuchen dabei eine Rinderfarm. Nachtspaziergang: der Sternenhimmel im Chaco ist einzigartig! Safari durch Filadelfia. Besuch eines Indianerreservats. </w:t>
      </w:r>
    </w:p>
    <w:p w:rsidR="0063731B" w:rsidRPr="008235B7" w:rsidRDefault="001B70DB" w:rsidP="0063731B">
      <w:pPr>
        <w:rPr>
          <w:b/>
          <w:u w:val="single"/>
          <w:lang w:val="de-DE"/>
        </w:rPr>
      </w:pPr>
      <w:r>
        <w:rPr>
          <w:noProof/>
          <w:lang w:val="es-PY" w:eastAsia="es-PY"/>
        </w:rPr>
        <w:drawing>
          <wp:anchor distT="0" distB="0" distL="114300" distR="114300" simplePos="0" relativeHeight="251659264" behindDoc="1" locked="0" layoutInCell="1" allowOverlap="1" wp14:anchorId="3827A349" wp14:editId="63B003E7">
            <wp:simplePos x="0" y="0"/>
            <wp:positionH relativeFrom="column">
              <wp:posOffset>3757295</wp:posOffset>
            </wp:positionH>
            <wp:positionV relativeFrom="paragraph">
              <wp:posOffset>307975</wp:posOffset>
            </wp:positionV>
            <wp:extent cx="2371090" cy="1770380"/>
            <wp:effectExtent l="152400" t="209550" r="143510" b="191770"/>
            <wp:wrapTight wrapText="bothSides">
              <wp:wrapPolygon edited="0">
                <wp:start x="-527" y="-112"/>
                <wp:lineTo x="-445" y="19452"/>
                <wp:lineTo x="4246" y="21659"/>
                <wp:lineTo x="20109" y="21727"/>
                <wp:lineTo x="20280" y="21687"/>
                <wp:lineTo x="21819" y="21328"/>
                <wp:lineTo x="21827" y="2451"/>
                <wp:lineTo x="21498" y="-67"/>
                <wp:lineTo x="19982" y="-893"/>
                <wp:lineTo x="17417" y="-294"/>
                <wp:lineTo x="16940" y="-3957"/>
                <wp:lineTo x="1011" y="-471"/>
                <wp:lineTo x="-527" y="-11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93746">
                      <a:off x="0" y="0"/>
                      <a:ext cx="2371090" cy="177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31B" w:rsidRDefault="001B70DB" w:rsidP="0063731B">
      <w:r>
        <w:rPr>
          <w:noProof/>
          <w:lang w:val="es-PY" w:eastAsia="es-PY"/>
        </w:rPr>
        <w:drawing>
          <wp:anchor distT="0" distB="0" distL="114300" distR="114300" simplePos="0" relativeHeight="251660288" behindDoc="1" locked="0" layoutInCell="1" allowOverlap="1">
            <wp:simplePos x="0" y="0"/>
            <wp:positionH relativeFrom="column">
              <wp:posOffset>343789</wp:posOffset>
            </wp:positionH>
            <wp:positionV relativeFrom="paragraph">
              <wp:posOffset>24765</wp:posOffset>
            </wp:positionV>
            <wp:extent cx="2513998" cy="1674262"/>
            <wp:effectExtent l="228600" t="400050" r="229235" b="402590"/>
            <wp:wrapTight wrapText="bothSides">
              <wp:wrapPolygon edited="0">
                <wp:start x="21175" y="-327"/>
                <wp:lineTo x="14755" y="-4018"/>
                <wp:lineTo x="13819" y="-345"/>
                <wp:lineTo x="7399" y="-4036"/>
                <wp:lineTo x="6462" y="-363"/>
                <wp:lineTo x="807" y="-3614"/>
                <wp:lineTo x="-1066" y="3732"/>
                <wp:lineTo x="-302" y="4172"/>
                <wp:lineTo x="-1238" y="7845"/>
                <wp:lineTo x="-321" y="8372"/>
                <wp:lineTo x="-1257" y="12046"/>
                <wp:lineTo x="-340" y="12573"/>
                <wp:lineTo x="-925" y="14869"/>
                <wp:lineTo x="-359" y="16773"/>
                <wp:lineTo x="-378" y="20974"/>
                <wp:lineTo x="-284" y="21292"/>
                <wp:lineTo x="328" y="21643"/>
                <wp:lineTo x="998" y="21765"/>
                <wp:lineTo x="15711" y="21801"/>
                <wp:lineTo x="21691" y="21028"/>
                <wp:lineTo x="21787" y="25"/>
                <wp:lineTo x="21175" y="-327"/>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343183">
                      <a:off x="0" y="0"/>
                      <a:ext cx="2513998" cy="1674262"/>
                    </a:xfrm>
                    <a:prstGeom prst="rect">
                      <a:avLst/>
                    </a:prstGeom>
                    <a:noFill/>
                    <a:ln>
                      <a:noFill/>
                    </a:ln>
                  </pic:spPr>
                </pic:pic>
              </a:graphicData>
            </a:graphic>
          </wp:anchor>
        </w:drawing>
      </w:r>
      <w:r w:rsidR="0063731B" w:rsidRPr="008235B7">
        <w:rPr>
          <w:b/>
          <w:lang w:val="de-DE"/>
        </w:rPr>
        <w:tab/>
      </w:r>
      <w:r w:rsidR="0063731B" w:rsidRPr="008235B7">
        <w:rPr>
          <w:b/>
          <w:lang w:val="de-DE"/>
        </w:rPr>
        <w:tab/>
      </w:r>
    </w:p>
    <w:p w:rsidR="007E29EF" w:rsidRDefault="007E29EF"/>
    <w:sectPr w:rsidR="007E29EF" w:rsidSect="00367F5B">
      <w:pgSz w:w="12242" w:h="20163" w:code="5"/>
      <w:pgMar w:top="720" w:right="72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1B"/>
    <w:rsid w:val="00092250"/>
    <w:rsid w:val="001B70DB"/>
    <w:rsid w:val="0063731B"/>
    <w:rsid w:val="00637744"/>
    <w:rsid w:val="007E29EF"/>
    <w:rsid w:val="008235B7"/>
    <w:rsid w:val="00BA370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47BC8-80CD-4C4D-9C0E-270BFAEE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1B"/>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731B"/>
    <w:rPr>
      <w:color w:val="0563C1" w:themeColor="hyperlink"/>
      <w:u w:val="single"/>
    </w:rPr>
  </w:style>
  <w:style w:type="character" w:styleId="Hipervnculovisitado">
    <w:name w:val="FollowedHyperlink"/>
    <w:basedOn w:val="Fuentedeprrafopredeter"/>
    <w:uiPriority w:val="99"/>
    <w:semiHidden/>
    <w:unhideWhenUsed/>
    <w:rsid w:val="001B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maps/place/Filadelfia,+Paraguay/@-22.3123216,-59.9073283,11z/data=!4m2!3m1!1s0x947210a8935f3ee3:0x2276b1a4ced0ca51"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hotelfloridachaco.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ch-net.de/de/par/spo/ame/par/3310756.html" TargetMode="External"/><Relationship Id="rId11" Type="http://schemas.openxmlformats.org/officeDocument/2006/relationships/hyperlink" Target="http://de.wikipedia.org/wiki/Menno_(Paraguay)"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unzensuriert.at/content/003903-Zu-Gast-den-Mennoniten-Kolonien-im-Chaco" TargetMode="External"/><Relationship Id="rId4" Type="http://schemas.openxmlformats.org/officeDocument/2006/relationships/image" Target="media/image1.jpeg"/><Relationship Id="rId9" Type="http://schemas.openxmlformats.org/officeDocument/2006/relationships/hyperlink" Target="https://de.wikipedia.org/wiki/Gran_Cha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3</cp:revision>
  <dcterms:created xsi:type="dcterms:W3CDTF">2017-05-08T14:16:00Z</dcterms:created>
  <dcterms:modified xsi:type="dcterms:W3CDTF">2018-06-13T13:53:00Z</dcterms:modified>
</cp:coreProperties>
</file>